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065C7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C5E1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065C70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BC5E11">
        <w:rPr>
          <w:rFonts w:ascii="Times New Roman" w:eastAsia="Times New Roman" w:hAnsi="Times New Roman" w:cs="Times New Roman"/>
          <w:b/>
          <w:sz w:val="24"/>
          <w:szCs w:val="24"/>
        </w:rPr>
        <w:t>06</w:t>
      </w:r>
      <w:r w:rsidR="00B81A8A" w:rsidRPr="00065C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BC5E11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701BF0" w:rsidRPr="00065C70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065C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2A22E7" w:rsidRPr="00065C70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73A0" w:rsidRPr="00D073A0" w:rsidRDefault="00D073A0" w:rsidP="00D073A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073A0">
        <w:rPr>
          <w:rFonts w:eastAsia="Calibri"/>
          <w:b/>
          <w:iCs/>
        </w:rPr>
        <w:t xml:space="preserve">О корректировке базового </w:t>
      </w:r>
      <w:proofErr w:type="spellStart"/>
      <w:r w:rsidRPr="00D073A0">
        <w:rPr>
          <w:rFonts w:eastAsia="Calibri"/>
          <w:b/>
          <w:iCs/>
        </w:rPr>
        <w:t>подушевого</w:t>
      </w:r>
      <w:proofErr w:type="spellEnd"/>
      <w:r w:rsidRPr="00D073A0">
        <w:rPr>
          <w:rFonts w:eastAsia="Calibri"/>
          <w:b/>
          <w:iCs/>
        </w:rPr>
        <w:t xml:space="preserve"> норматива финансирования медицинской помощи в амбулаторных условиях.</w:t>
      </w:r>
    </w:p>
    <w:p w:rsidR="00D073A0" w:rsidRPr="00F74784" w:rsidRDefault="00D073A0" w:rsidP="00D073A0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D073A0" w:rsidRPr="00065C7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F18FB">
        <w:t>1.1. Установить с 01.0</w:t>
      </w:r>
      <w:r w:rsidR="00BC5E11" w:rsidRPr="007F18FB">
        <w:t>6</w:t>
      </w:r>
      <w:r w:rsidRPr="007F18FB">
        <w:t xml:space="preserve">.2024 в Генеральном тарифном соглашении на 2024 год базовый </w:t>
      </w:r>
      <w:proofErr w:type="spellStart"/>
      <w:r w:rsidRPr="007F18FB">
        <w:t>подушевой</w:t>
      </w:r>
      <w:proofErr w:type="spellEnd"/>
      <w:r w:rsidRPr="007F18FB">
        <w:t xml:space="preserve"> норматив финансирования медицинской помощи в амбулаторных условиях в размере  1 79</w:t>
      </w:r>
      <w:r w:rsidR="001030F5" w:rsidRPr="007F18FB">
        <w:t>3</w:t>
      </w:r>
      <w:r w:rsidRPr="007F18FB">
        <w:t>,</w:t>
      </w:r>
      <w:r w:rsidR="001030F5" w:rsidRPr="007F18FB">
        <w:t>93</w:t>
      </w:r>
      <w:r w:rsidRPr="007F18FB">
        <w:t xml:space="preserve"> руб.</w:t>
      </w:r>
    </w:p>
    <w:p w:rsidR="001030F5" w:rsidRDefault="001030F5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073A0" w:rsidRPr="00065C7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65C70">
        <w:t>1.</w:t>
      </w:r>
      <w:r>
        <w:t>2</w:t>
      </w:r>
      <w:r w:rsidRPr="00065C70">
        <w:t>. Внести с 01.0</w:t>
      </w:r>
      <w:r w:rsidR="001030F5">
        <w:t>6</w:t>
      </w:r>
      <w:r w:rsidRPr="00065C70">
        <w:t xml:space="preserve">.2024 изменения в приложение №2 к ГТС на 2024 год в соответствии с </w:t>
      </w:r>
      <w:r w:rsidRPr="00065C70">
        <w:rPr>
          <w:color w:val="0000FF"/>
        </w:rPr>
        <w:t>приложением №</w:t>
      </w:r>
      <w:r>
        <w:rPr>
          <w:color w:val="0000FF"/>
        </w:rPr>
        <w:t>1</w:t>
      </w:r>
      <w:r w:rsidRPr="00065C70">
        <w:rPr>
          <w:color w:val="0000FF"/>
        </w:rPr>
        <w:t xml:space="preserve"> </w:t>
      </w:r>
      <w:r w:rsidRPr="00065C70">
        <w:t>к данному решению.</w:t>
      </w:r>
    </w:p>
    <w:p w:rsidR="00D073A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073A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D242AF">
        <w:t>.</w:t>
      </w:r>
      <w:r>
        <w:t>3</w:t>
      </w:r>
      <w:r w:rsidRPr="00D242AF">
        <w:t>. Внести соответствующие изменения в Генеральное тарифное соглашение на 202</w:t>
      </w:r>
      <w:r w:rsidR="001030F5">
        <w:t>4</w:t>
      </w:r>
      <w:r w:rsidRPr="00D242AF">
        <w:t xml:space="preserve"> год.</w:t>
      </w:r>
    </w:p>
    <w:p w:rsidR="0099179D" w:rsidRPr="00445184" w:rsidRDefault="0099179D" w:rsidP="00445184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</w:pPr>
    </w:p>
    <w:p w:rsidR="00004269" w:rsidRPr="00004269" w:rsidRDefault="00004269" w:rsidP="0000426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04269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04269" w:rsidRDefault="00004269" w:rsidP="00004269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7F18FB" w:rsidRPr="00065C70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65C70">
        <w:t xml:space="preserve">.1. </w:t>
      </w:r>
      <w:proofErr w:type="gramStart"/>
      <w:r w:rsidRPr="00065C70">
        <w:t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Pr="00065C70">
        <w:rPr>
          <w:color w:val="0000FF"/>
        </w:rPr>
        <w:t xml:space="preserve">приложение № </w:t>
      </w:r>
      <w:r>
        <w:rPr>
          <w:color w:val="0000FF"/>
        </w:rPr>
        <w:t>2</w:t>
      </w:r>
      <w:r w:rsidRPr="00065C70">
        <w:t xml:space="preserve"> к данному решению</w:t>
      </w:r>
      <w:proofErr w:type="gramEnd"/>
      <w:r w:rsidRPr="00065C70">
        <w:t xml:space="preserve">) (протокол заседания Рабочей </w:t>
      </w:r>
      <w:r w:rsidRPr="000F471C">
        <w:t>группы № 8 от 06.06.2024),</w:t>
      </w:r>
      <w:r w:rsidRPr="00B12347">
        <w:rPr>
          <w:color w:val="0000FF"/>
        </w:rPr>
        <w:t xml:space="preserve"> </w:t>
      </w:r>
      <w:r w:rsidRPr="00B12347">
        <w:t>и провести</w:t>
      </w:r>
      <w:r w:rsidRPr="00065C70">
        <w:t xml:space="preserve"> корректировку объемов предоставления медицинской помощи и финансовых сре</w:t>
      </w:r>
      <w:proofErr w:type="gramStart"/>
      <w:r w:rsidRPr="00065C70">
        <w:t>дств в с</w:t>
      </w:r>
      <w:proofErr w:type="gramEnd"/>
      <w:r w:rsidRPr="00065C70">
        <w:t xml:space="preserve">оответствии с </w:t>
      </w:r>
      <w:r w:rsidRPr="00065C70">
        <w:rPr>
          <w:color w:val="0000FF"/>
        </w:rPr>
        <w:t>приложением № </w:t>
      </w:r>
      <w:r>
        <w:rPr>
          <w:color w:val="0000FF"/>
        </w:rPr>
        <w:t>3</w:t>
      </w:r>
      <w:r w:rsidRPr="00065C70">
        <w:t xml:space="preserve"> к данному решению.</w:t>
      </w:r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E5F80">
        <w:t>.2. </w:t>
      </w:r>
      <w:proofErr w:type="gramStart"/>
      <w:r w:rsidRPr="000E5F80">
        <w:t xml:space="preserve">Установить в </w:t>
      </w:r>
      <w:r w:rsidRPr="00A42F64">
        <w:rPr>
          <w:color w:val="0000FF"/>
        </w:rPr>
        <w:t>приложении № 4</w:t>
      </w:r>
      <w:r>
        <w:t xml:space="preserve"> </w:t>
      </w:r>
      <w:r w:rsidRPr="000E5F80">
        <w:t>к данному решению сведения об объемах медицинской помощи в условиях круглосуточного и дневного стационара, установленные в приложении № 8 к решению заседания Комиссии по разработке территориальной программы ОМС в Санкт-Петербурге от 29.12.2023 № 14 по номерам строк 8 (прочий стационар) и 16 (прочий дневной стационар)  в разрезе профилей медицинской помощи.</w:t>
      </w:r>
      <w:r>
        <w:t xml:space="preserve"> </w:t>
      </w:r>
      <w:proofErr w:type="gramEnd"/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E5F80">
        <w:t>Установить, что указанные сведения применяются при планировании деятельности медицинских организаций и не учитываются при проведении медико-экономического контроля, медико-экономической экспертизы и экспертизы качества медицинской помощи.</w:t>
      </w:r>
      <w:bookmarkStart w:id="0" w:name="_GoBack"/>
      <w:bookmarkEnd w:id="0"/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F18FB" w:rsidRPr="00065C70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lastRenderedPageBreak/>
        <w:t>2</w:t>
      </w:r>
      <w:r w:rsidRPr="00065C70">
        <w:t>.</w:t>
      </w:r>
      <w:r>
        <w:t>3</w:t>
      </w:r>
      <w:r w:rsidRPr="00065C70">
        <w:t xml:space="preserve">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065C70">
        <w:rPr>
          <w:color w:val="0000FF"/>
        </w:rPr>
        <w:t xml:space="preserve">приложением № </w:t>
      </w:r>
      <w:r>
        <w:rPr>
          <w:color w:val="0000FF"/>
        </w:rPr>
        <w:t>5</w:t>
      </w:r>
      <w:r w:rsidRPr="00065C70">
        <w:t xml:space="preserve"> к данному решению.</w:t>
      </w:r>
    </w:p>
    <w:p w:rsidR="007F18FB" w:rsidRPr="00065C70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F18FB" w:rsidRPr="00065C70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65C70">
        <w:t>.</w:t>
      </w:r>
      <w:r>
        <w:t>4.</w:t>
      </w:r>
      <w:r w:rsidRPr="00065C70">
        <w:t xml:space="preserve"> Установить </w:t>
      </w:r>
      <w:r>
        <w:t xml:space="preserve">с 01.06.2024 </w:t>
      </w:r>
      <w:r w:rsidRPr="00065C70">
        <w:t xml:space="preserve">«Ежемесячный размер финансового обеспечения медицинских организаций, в которых оплата медицинской помощи, оказанной в амбулаторных условиях, осуществляется по </w:t>
      </w:r>
      <w:proofErr w:type="spellStart"/>
      <w:r w:rsidRPr="00065C70">
        <w:t>подушевому</w:t>
      </w:r>
      <w:proofErr w:type="spellEnd"/>
      <w:r w:rsidRPr="00065C70">
        <w:t xml:space="preserve"> нормативу финансирования на прикрепившихся лиц» в соответствии </w:t>
      </w:r>
      <w:r w:rsidRPr="00065C70">
        <w:rPr>
          <w:color w:val="0000FF"/>
        </w:rPr>
        <w:t>с приложением № </w:t>
      </w:r>
      <w:r>
        <w:rPr>
          <w:color w:val="0000FF"/>
        </w:rPr>
        <w:t>6</w:t>
      </w:r>
      <w:r w:rsidRPr="00065C70">
        <w:t xml:space="preserve"> к данному решению. </w:t>
      </w:r>
    </w:p>
    <w:p w:rsidR="007F18FB" w:rsidRDefault="007F18FB" w:rsidP="007F1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18FB" w:rsidRPr="007F18FB" w:rsidRDefault="007F18FB" w:rsidP="007F18F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F18FB">
        <w:rPr>
          <w:rFonts w:eastAsia="Calibri"/>
          <w:b/>
          <w:iCs/>
        </w:rPr>
        <w:t xml:space="preserve">О </w:t>
      </w:r>
      <w:proofErr w:type="gramStart"/>
      <w:r w:rsidRPr="007F18FB">
        <w:rPr>
          <w:rFonts w:eastAsia="Calibri"/>
          <w:b/>
          <w:iCs/>
        </w:rPr>
        <w:t>распространении</w:t>
      </w:r>
      <w:proofErr w:type="gramEnd"/>
      <w:r w:rsidRPr="007F18FB">
        <w:rPr>
          <w:rFonts w:eastAsia="Calibri"/>
          <w:b/>
          <w:iCs/>
        </w:rPr>
        <w:t xml:space="preserve"> действия тарифов на оплату стоматологической медицинской помощи</w:t>
      </w:r>
    </w:p>
    <w:p w:rsidR="007F18FB" w:rsidRPr="007F18FB" w:rsidRDefault="007F18FB" w:rsidP="007F18FB">
      <w:pPr>
        <w:pStyle w:val="a7"/>
        <w:spacing w:before="120" w:after="120" w:line="264" w:lineRule="auto"/>
        <w:rPr>
          <w:szCs w:val="24"/>
          <w:lang w:val="ru-RU"/>
        </w:rPr>
      </w:pPr>
      <w:r w:rsidRPr="007F18FB">
        <w:rPr>
          <w:szCs w:val="24"/>
          <w:lang w:val="ru-RU"/>
        </w:rPr>
        <w:t>РЕШИЛИ:</w:t>
      </w:r>
    </w:p>
    <w:p w:rsidR="007F18FB" w:rsidRP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F18FB">
        <w:t>3.1. Распространить с 01.06.2024 действие тарифов на оказание первичной медико-санитарной специализированной стоматологической помощи в амбулаторных условиях в соответствии с приложением № 14 к ГТС на 2024 год для ФГБНУ «НМИЦ им. В. А. </w:t>
      </w:r>
      <w:proofErr w:type="spellStart"/>
      <w:r w:rsidRPr="007F18FB">
        <w:t>Алмазова</w:t>
      </w:r>
      <w:proofErr w:type="spellEnd"/>
      <w:r w:rsidRPr="007F18FB">
        <w:t>» в пределах установленных объемов финансирования на 2024 год.</w:t>
      </w:r>
    </w:p>
    <w:p w:rsidR="007F18FB" w:rsidRP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F18FB" w:rsidRDefault="007F18FB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7F18FB">
        <w:t>3.2. Внести соответствующие изменения в Генеральное тарифное соглашение на 2024 год.</w:t>
      </w:r>
    </w:p>
    <w:p w:rsidR="00A27E8D" w:rsidRPr="007F18FB" w:rsidRDefault="00A27E8D" w:rsidP="007F18F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27E8D" w:rsidRPr="00A27E8D" w:rsidRDefault="00A27E8D" w:rsidP="00A27E8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27E8D">
        <w:rPr>
          <w:rFonts w:eastAsia="Calibri"/>
          <w:b/>
          <w:iCs/>
        </w:rPr>
        <w:t>Об установлении тарифов на оплату проведение диспансеризации взрослого населения репродуктивного возраста, направленной на оценку репродуктивного здоровья  (второй этап) и порядка их применения.</w:t>
      </w:r>
    </w:p>
    <w:p w:rsidR="00A27E8D" w:rsidRPr="00A27E8D" w:rsidRDefault="00A27E8D" w:rsidP="00A27E8D">
      <w:pPr>
        <w:pStyle w:val="a7"/>
        <w:spacing w:before="120" w:after="120" w:line="264" w:lineRule="auto"/>
        <w:rPr>
          <w:szCs w:val="24"/>
          <w:lang w:val="ru-RU"/>
        </w:rPr>
      </w:pPr>
      <w:r w:rsidRPr="00A27E8D">
        <w:rPr>
          <w:szCs w:val="24"/>
          <w:lang w:val="ru-RU"/>
        </w:rPr>
        <w:t>РЕШИЛИ:</w:t>
      </w:r>
    </w:p>
    <w:p w:rsid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 xml:space="preserve">4.1. Внести </w:t>
      </w:r>
      <w:r w:rsidR="00A25F7C" w:rsidRPr="00A27E8D">
        <w:t xml:space="preserve">изменения </w:t>
      </w:r>
      <w:r w:rsidRPr="00A27E8D">
        <w:t xml:space="preserve">с 01.06.2024 в раздел 5 приложения № 12-проф </w:t>
      </w:r>
      <w:r w:rsidR="00A42F64" w:rsidRPr="00A27E8D">
        <w:t xml:space="preserve">к ГТС </w:t>
      </w:r>
      <w:r w:rsidR="00A25F7C" w:rsidRPr="00603325">
        <w:t xml:space="preserve">на 2024 год </w:t>
      </w:r>
      <w:r w:rsidRPr="00A27E8D">
        <w:t xml:space="preserve">в соответствии с </w:t>
      </w:r>
      <w:r w:rsidRPr="00D85DDA">
        <w:rPr>
          <w:color w:val="0000FF"/>
        </w:rPr>
        <w:t>приложением №</w:t>
      </w:r>
      <w:r w:rsidR="00D85DDA" w:rsidRPr="00D85DDA">
        <w:rPr>
          <w:color w:val="0000FF"/>
        </w:rPr>
        <w:t xml:space="preserve"> 7</w:t>
      </w:r>
      <w:r w:rsidRPr="00A27E8D">
        <w:t xml:space="preserve"> к данному решению.</w:t>
      </w:r>
    </w:p>
    <w:p w:rsidR="00A25F7C" w:rsidRPr="00A27E8D" w:rsidRDefault="00A25F7C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>4.2. Изложить с 01.06.2024 пункт 16.3.5 приложения № 1 к ГТС в следующей редакции: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>«16.3.5. Тарифы на оплату проведения диспансеризации взрослого населения репродуктивного возраста, направленной на оценку репродуктивного здоровья (с учетом этапов проведения) установлены в разделе 5 Приложения № 12-проф к ГТС на 2024 год.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A27E8D">
        <w:t>Тарифы в соответствии с разделом 5 Приложения № 12-проф к ГТС на 2024 год применяются в случае проведения диспансеризации, направленной на оценку репродуктивного здоровья, включая выполнение исследований и иных медицинских вмешательств в соответствии с перечнем  согласно приложению № 6 к Программе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</w:t>
      </w:r>
      <w:proofErr w:type="gramEnd"/>
      <w:r w:rsidRPr="00A27E8D">
        <w:t xml:space="preserve"> Российской Федерации от 28.12.2023 № 2353, в дополнение к профилактическим медицинским осмотрам и диспансеризации в порядке, установленн</w:t>
      </w:r>
      <w:r w:rsidR="00A25F7C">
        <w:t>ом Комитетом по здравоохранению,</w:t>
      </w:r>
      <w:r w:rsidRPr="00A27E8D">
        <w:t xml:space="preserve"> в медицинских организациях в соответствии с маршрутизацией, утвержденной Комитетом по здравоохранению, в том числе маршрутизацией для проведения лабораторных исследований при оказании первичной медико-санитарной помощи.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 xml:space="preserve">Тарифы за </w:t>
      </w:r>
      <w:proofErr w:type="gramStart"/>
      <w:r w:rsidRPr="00A27E8D">
        <w:t>лабораторные исследования, установленные в разделе 5 приложения № 12-проф применяются</w:t>
      </w:r>
      <w:proofErr w:type="gramEnd"/>
      <w:r w:rsidRPr="00A27E8D">
        <w:t xml:space="preserve"> с учетом требований п.17.1.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>Тариф с кодом дрКлин</w:t>
      </w:r>
      <w:proofErr w:type="gramStart"/>
      <w:r w:rsidRPr="00A27E8D">
        <w:t>1</w:t>
      </w:r>
      <w:proofErr w:type="gramEnd"/>
      <w:r w:rsidRPr="00A27E8D">
        <w:t xml:space="preserve"> применяется при выполнении микроскопического исследования влагалищных мазков.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>Тарифы с кодами дрИмму</w:t>
      </w:r>
      <w:proofErr w:type="gramStart"/>
      <w:r w:rsidRPr="00A27E8D">
        <w:t>1</w:t>
      </w:r>
      <w:proofErr w:type="gramEnd"/>
      <w:r w:rsidRPr="00A27E8D">
        <w:t xml:space="preserve">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</w:t>
      </w:r>
      <w:proofErr w:type="spellStart"/>
      <w:r w:rsidRPr="00A27E8D">
        <w:t>полимеразной</w:t>
      </w:r>
      <w:proofErr w:type="spellEnd"/>
      <w:r w:rsidRPr="00A27E8D">
        <w:t xml:space="preserve"> цепной реакции за каждое выполненное исследование, предусмотренное Методическими рекомендациями по диспансеризации мужчин и женщин репродуктивного возраста с целью оценки репродуктивного здоровья (письмо Минздрава России о</w:t>
      </w:r>
      <w:r w:rsidR="00405D5A">
        <w:t>т 08.04.2024 N 17-6/И/2-6434).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 xml:space="preserve">Тариф с кодом дрУЗИ2 применяется при выполнении ультразвуковых исследований с учетом требований п.17.1. и </w:t>
      </w:r>
      <w:proofErr w:type="spellStart"/>
      <w:proofErr w:type="gramStart"/>
      <w:r w:rsidRPr="00A27E8D">
        <w:t>п</w:t>
      </w:r>
      <w:proofErr w:type="spellEnd"/>
      <w:proofErr w:type="gramEnd"/>
      <w:r w:rsidRPr="00A27E8D">
        <w:t xml:space="preserve"> 17.5.1.1». </w:t>
      </w: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27E8D" w:rsidRPr="00A27E8D" w:rsidRDefault="00A27E8D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E8D">
        <w:t>4.3. Внести соответствующие изменения в Генеральное тарифное соглашение на 2024 год.</w:t>
      </w:r>
    </w:p>
    <w:p w:rsidR="007F18FB" w:rsidRDefault="007F18FB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85DDA" w:rsidRPr="00D85DDA" w:rsidRDefault="00D85DDA" w:rsidP="00D85DD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85DDA">
        <w:rPr>
          <w:rFonts w:eastAsia="Calibri"/>
          <w:b/>
          <w:iCs/>
        </w:rPr>
        <w:t>Об установлении тарифа на оплату проведения консультирования медицинским психологом и порядка его применения</w:t>
      </w:r>
      <w:r>
        <w:rPr>
          <w:rFonts w:eastAsia="Calibri"/>
          <w:b/>
          <w:iCs/>
        </w:rPr>
        <w:t>.</w:t>
      </w:r>
    </w:p>
    <w:p w:rsidR="00D85DDA" w:rsidRPr="00A27E8D" w:rsidRDefault="00D85DDA" w:rsidP="00D85DDA">
      <w:pPr>
        <w:pStyle w:val="a7"/>
        <w:spacing w:before="120" w:after="120" w:line="264" w:lineRule="auto"/>
        <w:rPr>
          <w:szCs w:val="24"/>
          <w:lang w:val="ru-RU"/>
        </w:rPr>
      </w:pPr>
      <w:r w:rsidRPr="00A27E8D">
        <w:rPr>
          <w:szCs w:val="24"/>
          <w:lang w:val="ru-RU"/>
        </w:rPr>
        <w:t>РЕШИЛИ: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 xml:space="preserve">5.1. Установить </w:t>
      </w:r>
      <w:r>
        <w:t xml:space="preserve">с 01.06.2024 </w:t>
      </w:r>
      <w:r w:rsidRPr="00D85DDA">
        <w:t xml:space="preserve">в приложениях № 12* и 12-у </w:t>
      </w:r>
      <w:r w:rsidR="00405D5A">
        <w:t xml:space="preserve">к ГТС на 2024 год </w:t>
      </w:r>
      <w:r w:rsidRPr="00D85DDA">
        <w:t>тарифы за консультирование медицинским психологом:</w:t>
      </w:r>
    </w:p>
    <w:tbl>
      <w:tblPr>
        <w:tblW w:w="9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6266"/>
        <w:gridCol w:w="1559"/>
      </w:tblGrid>
      <w:tr w:rsidR="00D85DDA" w:rsidRPr="00D85DDA" w:rsidTr="00405D5A">
        <w:trPr>
          <w:trHeight w:val="581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D85DDA" w:rsidRPr="00D85DDA" w:rsidRDefault="00D85DDA" w:rsidP="00677893">
            <w:pPr>
              <w:jc w:val="center"/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Код тарифа</w:t>
            </w:r>
          </w:p>
        </w:tc>
        <w:tc>
          <w:tcPr>
            <w:tcW w:w="62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DDA" w:rsidRPr="00D85DDA" w:rsidRDefault="00D85DDA" w:rsidP="00677893">
            <w:pPr>
              <w:jc w:val="center"/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Наименование тарифа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85DDA" w:rsidRPr="00D85DDA" w:rsidRDefault="00D85DDA" w:rsidP="00677893">
            <w:pPr>
              <w:jc w:val="center"/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Тариф, руб.</w:t>
            </w:r>
          </w:p>
        </w:tc>
      </w:tr>
      <w:tr w:rsidR="00D85DDA" w:rsidRPr="00D85DDA" w:rsidTr="00405D5A">
        <w:trPr>
          <w:trHeight w:val="510"/>
        </w:trPr>
        <w:tc>
          <w:tcPr>
            <w:tcW w:w="1526" w:type="dxa"/>
            <w:shd w:val="clear" w:color="000000" w:fill="FFFFFF" w:themeFill="background1"/>
          </w:tcPr>
          <w:p w:rsidR="00D85DDA" w:rsidRPr="00D85DDA" w:rsidRDefault="00D85DDA" w:rsidP="00677893">
            <w:pPr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МПКВ</w:t>
            </w:r>
          </w:p>
        </w:tc>
        <w:tc>
          <w:tcPr>
            <w:tcW w:w="6266" w:type="dxa"/>
            <w:shd w:val="clear" w:color="000000" w:fill="FFFFFF" w:themeFill="background1"/>
            <w:vAlign w:val="center"/>
            <w:hideMark/>
          </w:tcPr>
          <w:p w:rsidR="00D85DDA" w:rsidRPr="00D85DDA" w:rsidRDefault="00D85DDA" w:rsidP="00677893">
            <w:pPr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Прием (тестирование, консультация) медицинского психолога пациентов из числа ветеранов боевых действий</w:t>
            </w:r>
          </w:p>
        </w:tc>
        <w:tc>
          <w:tcPr>
            <w:tcW w:w="1559" w:type="dxa"/>
            <w:shd w:val="clear" w:color="000000" w:fill="FFFFFF" w:themeFill="background1"/>
          </w:tcPr>
          <w:p w:rsidR="00D85DDA" w:rsidRPr="00D85DDA" w:rsidRDefault="00D85DDA" w:rsidP="00677893">
            <w:pPr>
              <w:jc w:val="center"/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478,14</w:t>
            </w:r>
          </w:p>
        </w:tc>
      </w:tr>
      <w:tr w:rsidR="00D85DDA" w:rsidRPr="00D85DDA" w:rsidTr="00405D5A">
        <w:trPr>
          <w:trHeight w:val="510"/>
        </w:trPr>
        <w:tc>
          <w:tcPr>
            <w:tcW w:w="1526" w:type="dxa"/>
            <w:shd w:val="clear" w:color="000000" w:fill="FFFFFF" w:themeFill="background1"/>
          </w:tcPr>
          <w:p w:rsidR="00D85DDA" w:rsidRPr="00D85DDA" w:rsidRDefault="00D85DDA" w:rsidP="00677893">
            <w:pPr>
              <w:rPr>
                <w:rFonts w:ascii="Times New Roman" w:eastAsia="Calibri" w:hAnsi="Times New Roman" w:cs="Times New Roman"/>
                <w:iCs/>
                <w:lang w:eastAsia="ar-SA"/>
              </w:rPr>
            </w:pPr>
            <w:proofErr w:type="spellStart"/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МПКДн</w:t>
            </w:r>
            <w:proofErr w:type="spellEnd"/>
          </w:p>
        </w:tc>
        <w:tc>
          <w:tcPr>
            <w:tcW w:w="6266" w:type="dxa"/>
            <w:shd w:val="clear" w:color="000000" w:fill="FFFFFF" w:themeFill="background1"/>
            <w:vAlign w:val="center"/>
            <w:hideMark/>
          </w:tcPr>
          <w:p w:rsidR="00D85DDA" w:rsidRPr="00D85DDA" w:rsidRDefault="00D85DDA" w:rsidP="00677893">
            <w:pPr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Прием (тестирование, консультация) медицинского психолога пациентов из числа лиц, состоящих на диспансерном наблюдении</w:t>
            </w:r>
          </w:p>
        </w:tc>
        <w:tc>
          <w:tcPr>
            <w:tcW w:w="1559" w:type="dxa"/>
            <w:shd w:val="clear" w:color="000000" w:fill="FFFFFF" w:themeFill="background1"/>
          </w:tcPr>
          <w:p w:rsidR="00D85DDA" w:rsidRPr="00D85DDA" w:rsidRDefault="00D85DDA" w:rsidP="00677893">
            <w:pPr>
              <w:jc w:val="center"/>
              <w:rPr>
                <w:rFonts w:ascii="Times New Roman" w:eastAsia="Calibri" w:hAnsi="Times New Roman" w:cs="Times New Roman"/>
                <w:iCs/>
                <w:lang w:eastAsia="ar-SA"/>
              </w:rPr>
            </w:pPr>
            <w:r w:rsidRPr="00D85DDA">
              <w:rPr>
                <w:rFonts w:ascii="Times New Roman" w:eastAsia="Calibri" w:hAnsi="Times New Roman" w:cs="Times New Roman"/>
                <w:iCs/>
                <w:lang w:eastAsia="ar-SA"/>
              </w:rPr>
              <w:t>478,14</w:t>
            </w:r>
          </w:p>
        </w:tc>
      </w:tr>
    </w:tbl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*- для межтерриториальных расчетов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 xml:space="preserve">5.2. </w:t>
      </w:r>
      <w:r>
        <w:t xml:space="preserve">С 01.06.2024 </w:t>
      </w:r>
      <w:r w:rsidR="00405D5A">
        <w:t>п</w:t>
      </w:r>
      <w:r w:rsidRPr="00D85DDA">
        <w:t>ункт 3.1 приложения № 1 к ГТС дополнить абзацами следующего содержания: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 xml:space="preserve">«Тарифы «Прием (тестирование, консультация) медицинского психолога из числа ветеранов боевых действий» и </w:t>
      </w:r>
      <w:r w:rsidR="00A43AC1">
        <w:t>«</w:t>
      </w:r>
      <w:r w:rsidRPr="00D85DDA">
        <w:t xml:space="preserve">Прием (тестирование, консультация) медицинского психолога пациентов из числа лиц, состоящих на диспансерном наблюдении» применяются для учета объемов консультирования медицинским психологом пациентов из числа ветеранов боевых действий и лиц, состоящих на диспансерном наблюдении в рамках обращения по поводу заболевания и/или состояния, включенного в Территориальную программу ОМС, при наличии направления лечащего врача. 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 xml:space="preserve">В </w:t>
      </w:r>
      <w:proofErr w:type="gramStart"/>
      <w:r w:rsidRPr="00D85DDA">
        <w:t>реестре</w:t>
      </w:r>
      <w:proofErr w:type="gramEnd"/>
      <w:r w:rsidRPr="00D85DDA">
        <w:t xml:space="preserve"> счетов обязательно указывается код услуги в соответствии с номенклатурой медицинских услуг: B01.070.009 «Прием (тестирование, консультация) медицинского психолога первичный» или B01.070.010 «Прием (тестирование, консультация) медицинского психолога повторный». 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Абзац шестой  пункта 3.2 приложения № 1 к ГТС изложить в следующей редакции: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«- консультирования медицинским психологом пациентов из числа ветеранов боевых действий и лиц, состоящих на диспансерном наблюдении в рамках обращения по поводу заболевания и/или состояния, включенного в Территориальную программу ОМС, при наличии направления лечащего врача»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Абзац восемнадцатый пункта 3.3 изложить в следующей редакции: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D85DDA">
        <w:t>«расходы на медицинскую помощь, оказанную в женской консультации, в том числе женской консультации, являющейся структурным подразделением МО, поименованной в Приложении № 2 к ГТС на 2024 год, врачами-терапевтами (оплата производится по тарифу «</w:t>
      </w:r>
      <w:proofErr w:type="spellStart"/>
      <w:r w:rsidRPr="00D85DDA">
        <w:t>ТерапЖк</w:t>
      </w:r>
      <w:proofErr w:type="spellEnd"/>
      <w:r w:rsidRPr="00D85DDA">
        <w:t>» в соответствии с Приложением № 12 к ГТС на 2024 год), врачами акушерами-гинекологами и специалистами (оплата производится по тарифам в соответствии с Приложением № 12 к ГТС на 2024 год</w:t>
      </w:r>
      <w:proofErr w:type="gramEnd"/>
      <w:r w:rsidRPr="00D85DDA">
        <w:t xml:space="preserve"> и по тарифам за обращение (законченный случай лечения) с кодами 831020, 831040, 831050, 831070, 831080, 831090, 831130, 831240, 831250 и 831260 в соответствии с Приложением № 12-б (часть 1) к ГТС на 2024 год). Перечисленные тарифы включают расходы на проведение медико-психологического консультирования медицинским психологом женщин в период беременности, родов и послеродовой период по вопросам, связанным с имеющимся заболеванием и (или) состоянием, включенным в Территориальную программу ОМС.</w:t>
      </w: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Для учета объемов проведенных медико-психологических консультаций в реестре счетов указывается признак проведенной консультации медицинским психологом».</w:t>
      </w:r>
    </w:p>
    <w:p w:rsid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85DDA" w:rsidRPr="00D85DDA" w:rsidRDefault="00D85DDA" w:rsidP="00D85DD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85DDA">
        <w:t>5.3. Внести соответствующие изменения в Генеральное тарифное соглашение на 2024 год.</w:t>
      </w:r>
    </w:p>
    <w:p w:rsidR="00D85DDA" w:rsidRDefault="00D85DDA" w:rsidP="00A27E8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13EC7" w:rsidRPr="00413EC7" w:rsidRDefault="00413EC7" w:rsidP="00413EC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413EC7">
        <w:rPr>
          <w:rFonts w:eastAsia="Calibri"/>
          <w:b/>
          <w:iCs/>
        </w:rPr>
        <w:t>Об установлении тарифа на оплату медицинской помощи по профилю «акушерство и гинекология» «Прерывание беременности по медицинским показаниям в сроках более 22 недель»</w:t>
      </w:r>
      <w:r w:rsidR="00405D5A">
        <w:rPr>
          <w:rFonts w:eastAsia="Calibri"/>
          <w:b/>
          <w:iCs/>
        </w:rPr>
        <w:t>.</w:t>
      </w:r>
    </w:p>
    <w:p w:rsidR="00413EC7" w:rsidRPr="00A27E8D" w:rsidRDefault="00413EC7" w:rsidP="00413EC7">
      <w:pPr>
        <w:pStyle w:val="a7"/>
        <w:spacing w:before="120" w:after="120" w:line="264" w:lineRule="auto"/>
        <w:rPr>
          <w:szCs w:val="24"/>
          <w:lang w:val="ru-RU"/>
        </w:rPr>
      </w:pPr>
      <w:r w:rsidRPr="00A27E8D">
        <w:rPr>
          <w:szCs w:val="24"/>
          <w:lang w:val="ru-RU"/>
        </w:rPr>
        <w:t>РЕШИЛИ:</w:t>
      </w:r>
    </w:p>
    <w:p w:rsidR="00413EC7" w:rsidRPr="00413EC7" w:rsidRDefault="00413EC7" w:rsidP="00413EC7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413EC7">
        <w:t xml:space="preserve">6.1. </w:t>
      </w:r>
      <w:proofErr w:type="gramStart"/>
      <w:r w:rsidRPr="00413EC7">
        <w:t>Установить с 01.06.2024 в приложении № 4 (раздел 2) тариф на оплату медицинской помощи по профилю по профилю «акушерство и гинекология» с кодом 461640 «</w:t>
      </w:r>
      <w:proofErr w:type="spellStart"/>
      <w:r w:rsidRPr="00413EC7">
        <w:t>АКУШ_Прерывание</w:t>
      </w:r>
      <w:proofErr w:type="spellEnd"/>
      <w:r w:rsidRPr="00413EC7">
        <w:t xml:space="preserve"> беременности по медицинским показаниям в сроках более 22 недель» в размере 53 657,9 руб. в редакции согласно </w:t>
      </w:r>
      <w:r w:rsidRPr="00130567">
        <w:rPr>
          <w:color w:val="0000FF"/>
        </w:rPr>
        <w:t xml:space="preserve">приложению </w:t>
      </w:r>
      <w:r w:rsidR="00130567" w:rsidRPr="00130567">
        <w:rPr>
          <w:color w:val="0000FF"/>
        </w:rPr>
        <w:t>№</w:t>
      </w:r>
      <w:r w:rsidR="00130567">
        <w:rPr>
          <w:color w:val="0000FF"/>
        </w:rPr>
        <w:t xml:space="preserve"> </w:t>
      </w:r>
      <w:r w:rsidR="00130567" w:rsidRPr="00130567">
        <w:rPr>
          <w:color w:val="0000FF"/>
        </w:rPr>
        <w:t>8</w:t>
      </w:r>
      <w:r w:rsidR="00130567">
        <w:t xml:space="preserve"> </w:t>
      </w:r>
      <w:r w:rsidRPr="00413EC7">
        <w:t>к данному решению для СПб ГБУЗ ГПЦ № 1 в пределах установленных объемов финансового обеспечения.</w:t>
      </w:r>
      <w:proofErr w:type="gramEnd"/>
    </w:p>
    <w:p w:rsidR="00413EC7" w:rsidRPr="00413EC7" w:rsidRDefault="00413EC7" w:rsidP="00413EC7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413EC7" w:rsidRPr="00413EC7" w:rsidRDefault="00413EC7" w:rsidP="00413EC7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413EC7">
        <w:t>6.2. Внести соответствующие изменения в Генеральное тарифное соглашение на 2024 год.</w:t>
      </w:r>
    </w:p>
    <w:p w:rsidR="00413EC7" w:rsidRDefault="00413EC7" w:rsidP="00413EC7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405D5A" w:rsidRDefault="00AF27BB" w:rsidP="00AF27B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F27BB">
        <w:rPr>
          <w:rFonts w:eastAsia="Calibri"/>
          <w:b/>
          <w:iCs/>
        </w:rPr>
        <w:t xml:space="preserve">О </w:t>
      </w:r>
      <w:proofErr w:type="gramStart"/>
      <w:r w:rsidRPr="00AF27BB">
        <w:rPr>
          <w:rFonts w:eastAsia="Calibri"/>
          <w:b/>
          <w:iCs/>
        </w:rPr>
        <w:t>внесении</w:t>
      </w:r>
      <w:proofErr w:type="gramEnd"/>
      <w:r w:rsidRPr="00AF27BB">
        <w:rPr>
          <w:rFonts w:eastAsia="Calibri"/>
          <w:b/>
          <w:iCs/>
        </w:rPr>
        <w:t xml:space="preserve"> изменений в Генеральное тарифное соглашение на 2024 год</w:t>
      </w:r>
      <w:r w:rsidR="00405D5A">
        <w:rPr>
          <w:rFonts w:eastAsia="Calibri"/>
          <w:b/>
          <w:iCs/>
        </w:rPr>
        <w:t>.</w:t>
      </w:r>
    </w:p>
    <w:p w:rsidR="00AF27BB" w:rsidRPr="00AF27BB" w:rsidRDefault="00AF27BB" w:rsidP="00AF27BB">
      <w:pPr>
        <w:pStyle w:val="a7"/>
        <w:spacing w:before="120" w:after="120" w:line="264" w:lineRule="auto"/>
        <w:rPr>
          <w:szCs w:val="24"/>
          <w:lang w:val="ru-RU"/>
        </w:rPr>
      </w:pPr>
      <w:r w:rsidRPr="00AF27BB">
        <w:rPr>
          <w:szCs w:val="24"/>
          <w:lang w:val="ru-RU"/>
        </w:rPr>
        <w:t>РЕШИЛИ: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7.1. Пункт 2.4.1. Генерального тарифного соглашения на 2024 год изложить с 01.06.2024 в следующей редакции: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 xml:space="preserve">«2.4.1. Оплата скорой медицинской помощи, оказанной вне медицинской организации, в соответствии с Территориальной программой ОМС осуществляется 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proofErr w:type="gramStart"/>
      <w:r w:rsidRPr="00AF27BB">
        <w:t xml:space="preserve">по </w:t>
      </w:r>
      <w:proofErr w:type="spellStart"/>
      <w:r w:rsidRPr="00AF27BB">
        <w:t>подушевому</w:t>
      </w:r>
      <w:proofErr w:type="spellEnd"/>
      <w:r w:rsidRPr="00AF27BB">
        <w:t xml:space="preserve"> нормативу финансирования – за вызов скорой медицинской 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 согласно Приложению № 3 к соглашению;</w:t>
      </w:r>
      <w:proofErr w:type="gramEnd"/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 согласно Приложению № 3 к соглашению</w:t>
      </w:r>
      <w:proofErr w:type="gramStart"/>
      <w:r w:rsidRPr="00AF27BB">
        <w:t>.»</w:t>
      </w:r>
      <w:proofErr w:type="gramEnd"/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7.2. Исключить с 01.06.2024: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 xml:space="preserve">абзац 5 пункта 3.4.3 Генерального тарифного соглашения на 2024 год: 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«коэффициент приведения среднего норматива финансовых затрат на единицу объема предоставления медицинской помощи в стационарных условиях  к базовой ставке – 0,65»;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 xml:space="preserve">абзац 5 пункта 3.6.3 Генерального тарифного соглашения на 2024 год: 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«коэффициент приведения среднего норматива финансовых затрат на единицу объема предоставления медицинской помощи в условиях дневного стационара к базовой ставке  – 0,67»</w:t>
      </w: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7.3. Изложить с 01.0</w:t>
      </w:r>
      <w:r w:rsidR="00756503">
        <w:t>7</w:t>
      </w:r>
      <w:r w:rsidRPr="00AF27BB">
        <w:t>.2024: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-</w:t>
      </w:r>
      <w:r w:rsidRPr="00CF0BC6">
        <w:t xml:space="preserve"> пункт 8.5.1 раздела 8 приложения №1 к ГТС в следующей редакции: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CF0BC6">
        <w:t>«8.5.1.  в размере 0,2 -  при предоставлении спального места и питания законному представителю несовершеннолетних (дети до 4 лет, дети старше 4 лет при наличии медицинских показаний, дети-инвалиды в возрасте до 18 лет, за исключением случаев, к которым применяется КСЛП, предусмотренный пунктом 8.5.2.;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-</w:t>
      </w:r>
      <w:r w:rsidRPr="00CF0BC6">
        <w:t xml:space="preserve">  пункт 8.5.2 раздела 8 приложения №1 к ГТС в следующей редакции: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CF0BC6">
        <w:t>«8.5.2.  в размере 0,6 – при предоставлении спального места и питания законному представителю несовершеннолетних (дети до 4 лет, дети старше 4 лет при наличии медицинских показаний, дети-инвалиды в возрасте до 18 лет), получающих медицинскую помощь по профилю «Детская онкология»»;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-</w:t>
      </w:r>
      <w:r w:rsidRPr="00CF0BC6">
        <w:t xml:space="preserve"> абзац первый пункта 8.5.7 раздела 8 приложения №1 к ГТС в следующей редакции:</w:t>
      </w:r>
    </w:p>
    <w:p w:rsidR="00CF0BC6" w:rsidRPr="00CF0BC6" w:rsidRDefault="00CF0BC6" w:rsidP="00CF0BC6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CF0BC6">
        <w:t>«8.5.7. при проведении сопроводительной лекарственной терапии при злокачественных новообразованиях у взрослых в соответствии с клиническими рекомендациями: в стационарных условиях: уровень 1 - 0,17; уровень 2 - 0,61; уровень 3 - 1,53; в условиях дневного стационара: уровень 1 - 0,29; уровень 2 - 1,12; уровень 3 - 2,67».</w:t>
      </w:r>
    </w:p>
    <w:p w:rsidR="00245F3C" w:rsidRPr="00245F3C" w:rsidRDefault="00245F3C" w:rsidP="00245F3C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245F3C">
        <w:t>- пункт 1 таблицы Перечень случаев, для которых устанавливается КСЛП (для стационарных условий и условий дневного стационара) Приложения № 21 к ГТС в следующей редакции:</w:t>
      </w:r>
    </w:p>
    <w:p w:rsidR="00245F3C" w:rsidRPr="00245F3C" w:rsidRDefault="00245F3C" w:rsidP="00245F3C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245F3C">
        <w:t>«предоставление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 за исключением случаев, к которым применяется КСЛП, предусмотренный пунктом 2 настоящего перечня»;</w:t>
      </w:r>
    </w:p>
    <w:p w:rsidR="00245F3C" w:rsidRPr="00245F3C" w:rsidRDefault="00245F3C" w:rsidP="00245F3C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245F3C">
        <w:t>- пункт 2 таблицы Перечень случаев, для которых устанавливается КСЛП (для стационарных условий и условий дневного стационара) Приложения № 21 к ГТС в следующей редакции:</w:t>
      </w:r>
    </w:p>
    <w:p w:rsidR="00245F3C" w:rsidRPr="00245F3C" w:rsidRDefault="00245F3C" w:rsidP="00245F3C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245F3C">
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лет), получающих медицинскую помощь по профилю "Детская онкология" и (или) "гематология".</w:t>
      </w:r>
    </w:p>
    <w:p w:rsidR="00245F3C" w:rsidRPr="00245F3C" w:rsidRDefault="00245F3C" w:rsidP="00245F3C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F27BB">
        <w:t>7.4. Внести соответствующие изменения в Генеральное тарифное соглашение на 2024 год.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603325" w:rsidRPr="00603325" w:rsidRDefault="00603325" w:rsidP="0060332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603325">
        <w:rPr>
          <w:rFonts w:eastAsia="Calibri"/>
          <w:b/>
          <w:iCs/>
        </w:rPr>
        <w:t xml:space="preserve">О </w:t>
      </w:r>
      <w:proofErr w:type="gramStart"/>
      <w:r w:rsidRPr="00603325">
        <w:rPr>
          <w:rFonts w:eastAsia="Calibri"/>
          <w:b/>
          <w:iCs/>
        </w:rPr>
        <w:t>разгруппировании</w:t>
      </w:r>
      <w:proofErr w:type="gramEnd"/>
      <w:r w:rsidRPr="00603325">
        <w:rPr>
          <w:rFonts w:eastAsia="Calibri"/>
          <w:b/>
          <w:iCs/>
        </w:rPr>
        <w:t xml:space="preserve"> действующих КСГ по лекарственной терапии злокачественных новообразований. </w:t>
      </w:r>
    </w:p>
    <w:p w:rsidR="00603325" w:rsidRPr="00603325" w:rsidRDefault="00603325" w:rsidP="00603325">
      <w:pPr>
        <w:pStyle w:val="a7"/>
        <w:spacing w:before="120" w:after="120" w:line="264" w:lineRule="auto"/>
        <w:rPr>
          <w:szCs w:val="24"/>
          <w:lang w:val="ru-RU"/>
        </w:rPr>
      </w:pPr>
      <w:r w:rsidRPr="00603325">
        <w:rPr>
          <w:szCs w:val="24"/>
          <w:lang w:val="ru-RU"/>
        </w:rPr>
        <w:t>РЕШИЛИ: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 xml:space="preserve">8.1. Внести изменения с 01.07.2024 в приложение №15 к ГТС на 2024 год в соответствии с </w:t>
      </w:r>
      <w:r w:rsidRPr="00130567">
        <w:rPr>
          <w:color w:val="0000FF"/>
        </w:rPr>
        <w:t>приложением №</w:t>
      </w:r>
      <w:r w:rsidR="00130567" w:rsidRPr="00130567">
        <w:rPr>
          <w:color w:val="0000FF"/>
        </w:rPr>
        <w:t xml:space="preserve"> 9</w:t>
      </w:r>
      <w:r w:rsidRPr="00130567">
        <w:t xml:space="preserve"> к данному</w:t>
      </w:r>
      <w:r w:rsidRPr="00603325">
        <w:t xml:space="preserve"> решению.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8.2. Внести изменения с 01.07.2024 в раздел 8 Приложения № 1 к ГТС на 2024 год: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 xml:space="preserve">- абзац второй пункта 8.1.2.2 дополнить словами «с учетом </w:t>
      </w:r>
      <w:proofErr w:type="spellStart"/>
      <w:r w:rsidRPr="00603325">
        <w:t>разгруппировки</w:t>
      </w:r>
      <w:proofErr w:type="spellEnd"/>
      <w:r w:rsidRPr="00603325">
        <w:t xml:space="preserve"> федеральных КСГ»;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абзац третий пункта 8.4.4 после слов «по соответствующей» дополнить словом «подгруппе»;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абзац шестой пункта 8.4.5 абзацем изложить в следующей редакции:</w:t>
      </w:r>
    </w:p>
    <w:p w:rsidR="00603325" w:rsidRPr="00603325" w:rsidRDefault="00CE0A5C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«К подгруппам к КСГ st19.162</w:t>
      </w:r>
      <w:r w:rsidR="00603325" w:rsidRPr="00603325">
        <w:t>, а также к подгруппам КСГ ds19.134 в случае применения схем sh0081 и sh0604, а также иным подгруппам, в которые включены схемы с 1 днем введения лекарственного препарата в тарифе,  понижающие коэффициенты 30% и 60% не применяются</w:t>
      </w:r>
      <w:proofErr w:type="gramStart"/>
      <w:r w:rsidR="00603325" w:rsidRPr="00603325">
        <w:t>.»;</w:t>
      </w:r>
      <w:proofErr w:type="gramEnd"/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в абзаце первом пункта 8.4.9 после слов «в другую медицинскую организацию</w:t>
      </w:r>
      <w:proofErr w:type="gramStart"/>
      <w:r w:rsidRPr="00603325">
        <w:t>,»</w:t>
      </w:r>
      <w:proofErr w:type="gramEnd"/>
      <w:r w:rsidRPr="00603325">
        <w:t xml:space="preserve"> удалить слова «в том числе»;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абзац пятый пункта 8.5 после слов «коды» дополнить словами «подгрупп КСГ»;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пункт 8.5.3 дополнить последним абзацем следующего содержания: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«- Перинатальный контакт по ВИЧ-инфекции, дети (Z20.6).».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- абзац второй пункта 8.5.7 дополнить после слов «st19.094-st19.102,» и «ds19.067-ds19.078,» словами «по подгруппам» и «по подгруппам КСГ» соответственно.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603325">
        <w:t>8.3. Внести соответствующие изменения в Генеральное тарифное соглашение на 2024 год.</w:t>
      </w:r>
    </w:p>
    <w:p w:rsidR="00603325" w:rsidRPr="00603325" w:rsidRDefault="00603325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AF27BB" w:rsidRPr="00AF27BB" w:rsidRDefault="00AF27BB" w:rsidP="00AF27BB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F18FB" w:rsidRDefault="007F18FB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F18FB" w:rsidRPr="00F74784" w:rsidRDefault="007F18FB" w:rsidP="00603325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sectPr w:rsidR="007F18FB" w:rsidRPr="00F74784" w:rsidSect="00445184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ED3" w:rsidRDefault="001D0ED3" w:rsidP="00F13F4B">
      <w:pPr>
        <w:spacing w:after="0" w:line="240" w:lineRule="auto"/>
      </w:pPr>
      <w:r>
        <w:separator/>
      </w:r>
    </w:p>
  </w:endnote>
  <w:endnote w:type="continuationSeparator" w:id="0">
    <w:p w:rsidR="001D0ED3" w:rsidRDefault="001D0ED3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40370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CE0A5C">
          <w:rPr>
            <w:rFonts w:ascii="Times New Roman" w:hAnsi="Times New Roman" w:cs="Times New Roman"/>
            <w:noProof/>
          </w:rPr>
          <w:t>6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ED3" w:rsidRDefault="001D0ED3" w:rsidP="00F13F4B">
      <w:pPr>
        <w:spacing w:after="0" w:line="240" w:lineRule="auto"/>
      </w:pPr>
      <w:r>
        <w:separator/>
      </w:r>
    </w:p>
  </w:footnote>
  <w:footnote w:type="continuationSeparator" w:id="0">
    <w:p w:rsidR="001D0ED3" w:rsidRDefault="001D0ED3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6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1C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0F5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567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0ED3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61D"/>
    <w:rsid w:val="00223B2D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5F3C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E23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7AE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1F3C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702"/>
    <w:rsid w:val="00403A54"/>
    <w:rsid w:val="00403CC0"/>
    <w:rsid w:val="00404655"/>
    <w:rsid w:val="00404C70"/>
    <w:rsid w:val="00404F3A"/>
    <w:rsid w:val="00405366"/>
    <w:rsid w:val="004056ED"/>
    <w:rsid w:val="00405D5A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C7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683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3C01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6E6D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325"/>
    <w:rsid w:val="0060359E"/>
    <w:rsid w:val="00603BC2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AB1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AD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3A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03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E9F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8FB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B4F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D98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E35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907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62D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7C"/>
    <w:rsid w:val="00A25FA2"/>
    <w:rsid w:val="00A2641C"/>
    <w:rsid w:val="00A26475"/>
    <w:rsid w:val="00A269A1"/>
    <w:rsid w:val="00A26A69"/>
    <w:rsid w:val="00A27A05"/>
    <w:rsid w:val="00A27A8E"/>
    <w:rsid w:val="00A27D19"/>
    <w:rsid w:val="00A27E8D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2F64"/>
    <w:rsid w:val="00A433BB"/>
    <w:rsid w:val="00A43AC1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33A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56C2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7BB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80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5E11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B64"/>
    <w:rsid w:val="00C13F54"/>
    <w:rsid w:val="00C14282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B5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6D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A5C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BC6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160"/>
    <w:rsid w:val="00D84587"/>
    <w:rsid w:val="00D8467C"/>
    <w:rsid w:val="00D85070"/>
    <w:rsid w:val="00D85079"/>
    <w:rsid w:val="00D859C9"/>
    <w:rsid w:val="00D85D28"/>
    <w:rsid w:val="00D85DDA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1FF9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2EC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5EC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4A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78D14-A7D4-4277-9F1B-39748283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29</cp:revision>
  <cp:lastPrinted>2024-06-13T07:47:00Z</cp:lastPrinted>
  <dcterms:created xsi:type="dcterms:W3CDTF">2024-04-17T12:26:00Z</dcterms:created>
  <dcterms:modified xsi:type="dcterms:W3CDTF">2024-06-21T09:27:00Z</dcterms:modified>
</cp:coreProperties>
</file>